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CFA7" w14:textId="7D61BDC5" w:rsidR="004D2FED" w:rsidRPr="00AC2501" w:rsidRDefault="00225C05" w:rsidP="004D2FED">
      <w:pPr>
        <w:pStyle w:val="Rientrocorpodeltesto2"/>
        <w:ind w:firstLine="0"/>
        <w:rPr>
          <w:lang w:val="en-GB"/>
        </w:rPr>
      </w:pPr>
      <w:r w:rsidRPr="00225C05">
        <w:t xml:space="preserve">Approccio integrato per lo studio dell’effetto di eccessi termici e delle scottature degli acini sulla maturazione e composizione delle uve in </w:t>
      </w:r>
      <w:proofErr w:type="spellStart"/>
      <w:r w:rsidR="00AC2501" w:rsidRPr="00AC2501">
        <w:rPr>
          <w:i/>
        </w:rPr>
        <w:t>Vitis</w:t>
      </w:r>
      <w:proofErr w:type="spellEnd"/>
      <w:r w:rsidR="00AC2501" w:rsidRPr="00AC2501">
        <w:rPr>
          <w:i/>
        </w:rPr>
        <w:t xml:space="preserve"> Vinifera</w:t>
      </w:r>
      <w:r w:rsidR="00AC2501" w:rsidRPr="00AC2501">
        <w:t xml:space="preserve"> </w:t>
      </w:r>
      <w:r w:rsidR="00B605B9">
        <w:t>L.</w:t>
      </w:r>
    </w:p>
    <w:p w14:paraId="0F6811C9" w14:textId="77777777" w:rsidR="00750569" w:rsidRPr="00AC2501" w:rsidRDefault="00750569" w:rsidP="004D2FED">
      <w:pPr>
        <w:jc w:val="both"/>
        <w:rPr>
          <w:b w:val="0"/>
          <w:szCs w:val="24"/>
          <w:lang w:val="en-GB"/>
        </w:rPr>
      </w:pPr>
    </w:p>
    <w:p w14:paraId="52BDF87A" w14:textId="77777777" w:rsidR="004D2FED" w:rsidRPr="004D2FED" w:rsidRDefault="00750569" w:rsidP="004D2FED">
      <w:pPr>
        <w:jc w:val="both"/>
        <w:rPr>
          <w:b w:val="0"/>
          <w:szCs w:val="24"/>
        </w:rPr>
      </w:pPr>
      <w:r>
        <w:rPr>
          <w:b w:val="0"/>
          <w:szCs w:val="24"/>
        </w:rPr>
        <w:t>L</w:t>
      </w:r>
      <w:r w:rsidR="004D2FED" w:rsidRPr="004D2FED">
        <w:rPr>
          <w:b w:val="0"/>
          <w:szCs w:val="24"/>
        </w:rPr>
        <w:t>’innalzamento termico</w:t>
      </w:r>
      <w:r>
        <w:rPr>
          <w:b w:val="0"/>
          <w:szCs w:val="24"/>
        </w:rPr>
        <w:t xml:space="preserve"> causato dal cambiamento climatico in atto</w:t>
      </w:r>
      <w:r w:rsidR="004D2FED" w:rsidRPr="004D2FED">
        <w:rPr>
          <w:b w:val="0"/>
          <w:szCs w:val="24"/>
        </w:rPr>
        <w:t xml:space="preserve"> può comportare </w:t>
      </w:r>
      <w:r>
        <w:rPr>
          <w:b w:val="0"/>
          <w:szCs w:val="24"/>
        </w:rPr>
        <w:t>nell’uva da vino</w:t>
      </w:r>
      <w:r w:rsidR="004D2FED" w:rsidRPr="004D2FED">
        <w:rPr>
          <w:b w:val="0"/>
          <w:szCs w:val="24"/>
        </w:rPr>
        <w:t xml:space="preserve"> un’accelerazione</w:t>
      </w:r>
      <w:r w:rsidR="001E0FBC">
        <w:rPr>
          <w:b w:val="0"/>
          <w:szCs w:val="24"/>
        </w:rPr>
        <w:t xml:space="preserve"> </w:t>
      </w:r>
      <w:r w:rsidR="004D2FED" w:rsidRPr="004D2FED">
        <w:rPr>
          <w:b w:val="0"/>
          <w:szCs w:val="24"/>
        </w:rPr>
        <w:t xml:space="preserve">dell’accumulo zuccherino e avere impatto negativo sulla concentrazione di </w:t>
      </w:r>
      <w:r>
        <w:rPr>
          <w:b w:val="0"/>
          <w:szCs w:val="24"/>
        </w:rPr>
        <w:t>flavonoidi</w:t>
      </w:r>
      <w:r w:rsidR="00576E19">
        <w:rPr>
          <w:b w:val="0"/>
          <w:szCs w:val="24"/>
        </w:rPr>
        <w:t>,</w:t>
      </w:r>
      <w:r>
        <w:rPr>
          <w:b w:val="0"/>
          <w:szCs w:val="24"/>
        </w:rPr>
        <w:t xml:space="preserve"> sia in varietà a bacca nera che a bacca bianca</w:t>
      </w:r>
      <w:r w:rsidR="004D2FED" w:rsidRPr="004D2FED">
        <w:rPr>
          <w:b w:val="0"/>
          <w:szCs w:val="24"/>
        </w:rPr>
        <w:t xml:space="preserve">. </w:t>
      </w:r>
      <w:r>
        <w:rPr>
          <w:b w:val="0"/>
          <w:szCs w:val="24"/>
        </w:rPr>
        <w:t>Specialmente se</w:t>
      </w:r>
      <w:r w:rsidR="004D2FED" w:rsidRPr="004D2FED">
        <w:rPr>
          <w:b w:val="0"/>
          <w:szCs w:val="24"/>
        </w:rPr>
        <w:t xml:space="preserve"> colpiti da ondate di calore</w:t>
      </w:r>
      <w:r>
        <w:rPr>
          <w:b w:val="0"/>
          <w:szCs w:val="24"/>
        </w:rPr>
        <w:t>,</w:t>
      </w:r>
      <w:r w:rsidR="004D2FED" w:rsidRPr="004D2FED">
        <w:rPr>
          <w:b w:val="0"/>
          <w:szCs w:val="24"/>
        </w:rPr>
        <w:t xml:space="preserve"> gli acini possono </w:t>
      </w:r>
      <w:r w:rsidR="00144039" w:rsidRPr="004D2FED">
        <w:rPr>
          <w:b w:val="0"/>
          <w:szCs w:val="24"/>
        </w:rPr>
        <w:t xml:space="preserve">infatti </w:t>
      </w:r>
      <w:r w:rsidR="004D2FED" w:rsidRPr="004D2FED">
        <w:rPr>
          <w:b w:val="0"/>
          <w:szCs w:val="24"/>
        </w:rPr>
        <w:t>subire</w:t>
      </w:r>
      <w:r w:rsidR="001E0FBC">
        <w:rPr>
          <w:b w:val="0"/>
          <w:szCs w:val="24"/>
        </w:rPr>
        <w:t>,</w:t>
      </w:r>
      <w:r w:rsidR="004D2FED" w:rsidRPr="004D2FED">
        <w:rPr>
          <w:b w:val="0"/>
          <w:szCs w:val="24"/>
        </w:rPr>
        <w:t xml:space="preserve"> in relazione alla durata e allo stadio di maturazione, </w:t>
      </w:r>
      <w:r w:rsidR="00144039" w:rsidRPr="004D2FED">
        <w:rPr>
          <w:b w:val="0"/>
          <w:szCs w:val="24"/>
        </w:rPr>
        <w:t xml:space="preserve">danni </w:t>
      </w:r>
      <w:r w:rsidR="00144039">
        <w:rPr>
          <w:b w:val="0"/>
          <w:szCs w:val="24"/>
        </w:rPr>
        <w:t xml:space="preserve">da scottature </w:t>
      </w:r>
      <w:r w:rsidR="00144039" w:rsidRPr="004D2FED">
        <w:rPr>
          <w:b w:val="0"/>
          <w:szCs w:val="24"/>
        </w:rPr>
        <w:t xml:space="preserve">differenziali e irreversibili, </w:t>
      </w:r>
      <w:r>
        <w:rPr>
          <w:b w:val="0"/>
          <w:szCs w:val="24"/>
        </w:rPr>
        <w:t xml:space="preserve">che possono portare </w:t>
      </w:r>
      <w:r w:rsidR="004D2FED" w:rsidRPr="004D2FED">
        <w:rPr>
          <w:b w:val="0"/>
          <w:szCs w:val="24"/>
        </w:rPr>
        <w:t>fino a</w:t>
      </w:r>
      <w:r>
        <w:rPr>
          <w:b w:val="0"/>
          <w:szCs w:val="24"/>
        </w:rPr>
        <w:t>ll’avvizzimento o alla necrosi dell’acino</w:t>
      </w:r>
      <w:r w:rsidR="004D2FED" w:rsidRPr="004D2FED">
        <w:rPr>
          <w:b w:val="0"/>
          <w:szCs w:val="24"/>
        </w:rPr>
        <w:t>.</w:t>
      </w:r>
    </w:p>
    <w:p w14:paraId="5CF2306B" w14:textId="3BEB9BAA" w:rsidR="00144039" w:rsidRDefault="00144039" w:rsidP="004D2FED">
      <w:pPr>
        <w:jc w:val="both"/>
        <w:rPr>
          <w:b w:val="0"/>
          <w:szCs w:val="24"/>
        </w:rPr>
      </w:pPr>
      <w:r>
        <w:rPr>
          <w:b w:val="0"/>
          <w:szCs w:val="24"/>
        </w:rPr>
        <w:t>L’entità del</w:t>
      </w:r>
      <w:r w:rsidR="00750569">
        <w:rPr>
          <w:b w:val="0"/>
          <w:szCs w:val="24"/>
        </w:rPr>
        <w:t xml:space="preserve"> dann</w:t>
      </w:r>
      <w:r>
        <w:rPr>
          <w:b w:val="0"/>
          <w:szCs w:val="24"/>
        </w:rPr>
        <w:t xml:space="preserve">o può incrementare se all’eccesso </w:t>
      </w:r>
      <w:r w:rsidRPr="004D2FED">
        <w:rPr>
          <w:b w:val="0"/>
          <w:szCs w:val="24"/>
        </w:rPr>
        <w:t xml:space="preserve">termico-radiativo, </w:t>
      </w:r>
      <w:r w:rsidR="00750569">
        <w:rPr>
          <w:b w:val="0"/>
          <w:szCs w:val="24"/>
        </w:rPr>
        <w:t xml:space="preserve">sono </w:t>
      </w:r>
      <w:r>
        <w:rPr>
          <w:b w:val="0"/>
          <w:szCs w:val="24"/>
        </w:rPr>
        <w:t>associati lunghi periodi di siccità, come di recente avviene</w:t>
      </w:r>
      <w:r w:rsidR="001E0FBC">
        <w:rPr>
          <w:b w:val="0"/>
          <w:szCs w:val="24"/>
        </w:rPr>
        <w:t xml:space="preserve"> spesso</w:t>
      </w:r>
      <w:r>
        <w:rPr>
          <w:b w:val="0"/>
          <w:szCs w:val="24"/>
        </w:rPr>
        <w:t xml:space="preserve"> nel periodo estivo</w:t>
      </w:r>
      <w:r w:rsidR="001E0FBC">
        <w:rPr>
          <w:b w:val="0"/>
          <w:szCs w:val="24"/>
        </w:rPr>
        <w:t xml:space="preserve"> nelle nostre zone</w:t>
      </w:r>
      <w:r>
        <w:rPr>
          <w:b w:val="0"/>
          <w:szCs w:val="24"/>
        </w:rPr>
        <w:t xml:space="preserve">, </w:t>
      </w:r>
      <w:r w:rsidR="001E0FBC">
        <w:rPr>
          <w:b w:val="0"/>
          <w:szCs w:val="24"/>
        </w:rPr>
        <w:t>in corrispondenza</w:t>
      </w:r>
      <w:r>
        <w:rPr>
          <w:b w:val="0"/>
          <w:szCs w:val="24"/>
        </w:rPr>
        <w:t xml:space="preserve"> alla fase di post-invaiatura</w:t>
      </w:r>
      <w:r w:rsidR="00FD1418">
        <w:rPr>
          <w:b w:val="0"/>
          <w:szCs w:val="24"/>
        </w:rPr>
        <w:t xml:space="preserve">. </w:t>
      </w:r>
      <w:r w:rsidR="001E0FBC">
        <w:rPr>
          <w:b w:val="0"/>
          <w:szCs w:val="24"/>
        </w:rPr>
        <w:t xml:space="preserve">Fino ad ora, inoltre, </w:t>
      </w:r>
      <w:r w:rsidR="000971B2">
        <w:rPr>
          <w:b w:val="0"/>
          <w:szCs w:val="24"/>
        </w:rPr>
        <w:t xml:space="preserve">anche </w:t>
      </w:r>
      <w:r w:rsidR="001E0FBC">
        <w:rPr>
          <w:b w:val="0"/>
          <w:szCs w:val="24"/>
        </w:rPr>
        <w:t>l’effetto di queste condizioni sui microrganismi che si trovano sulla buccia dell’acino e che contribuiscono in modo significativo alla qualità dei vini da essi derivati, è stato poco studiato.</w:t>
      </w:r>
      <w:r>
        <w:rPr>
          <w:b w:val="0"/>
          <w:szCs w:val="24"/>
        </w:rPr>
        <w:t xml:space="preserve"> </w:t>
      </w:r>
    </w:p>
    <w:p w14:paraId="52385961" w14:textId="77777777" w:rsidR="00144039" w:rsidRPr="00AC0E00" w:rsidRDefault="00144039" w:rsidP="00144039">
      <w:pPr>
        <w:jc w:val="both"/>
        <w:rPr>
          <w:b w:val="0"/>
          <w:szCs w:val="24"/>
        </w:rPr>
      </w:pPr>
      <w:r>
        <w:rPr>
          <w:b w:val="0"/>
          <w:szCs w:val="24"/>
        </w:rPr>
        <w:t xml:space="preserve">In tale contesto, la presente ricerca sarà finalizzata a: 1) valutare l’evoluzione dei danni da scottature </w:t>
      </w:r>
      <w:r w:rsidR="00D81C24">
        <w:rPr>
          <w:b w:val="0"/>
          <w:szCs w:val="24"/>
        </w:rPr>
        <w:t xml:space="preserve">durante la maturazione in </w:t>
      </w:r>
      <w:r w:rsidR="001E0FBC">
        <w:rPr>
          <w:b w:val="0"/>
          <w:szCs w:val="24"/>
        </w:rPr>
        <w:t xml:space="preserve">uve a </w:t>
      </w:r>
      <w:r w:rsidR="00E0122D">
        <w:rPr>
          <w:b w:val="0"/>
          <w:szCs w:val="24"/>
        </w:rPr>
        <w:t>bac</w:t>
      </w:r>
      <w:r w:rsidR="001E0FBC">
        <w:rPr>
          <w:b w:val="0"/>
          <w:szCs w:val="24"/>
        </w:rPr>
        <w:t>ca</w:t>
      </w:r>
      <w:r w:rsidR="00D81C24">
        <w:rPr>
          <w:b w:val="0"/>
          <w:szCs w:val="24"/>
        </w:rPr>
        <w:t xml:space="preserve"> ross</w:t>
      </w:r>
      <w:r w:rsidR="001E0FBC">
        <w:rPr>
          <w:b w:val="0"/>
          <w:szCs w:val="24"/>
        </w:rPr>
        <w:t>a</w:t>
      </w:r>
      <w:r w:rsidR="00D81C24" w:rsidRPr="00D81C24">
        <w:rPr>
          <w:b w:val="0"/>
          <w:szCs w:val="24"/>
        </w:rPr>
        <w:t xml:space="preserve"> </w:t>
      </w:r>
      <w:r w:rsidR="00D81C24">
        <w:rPr>
          <w:b w:val="0"/>
          <w:szCs w:val="24"/>
        </w:rPr>
        <w:t>(</w:t>
      </w:r>
      <w:r w:rsidR="00E0122D">
        <w:rPr>
          <w:b w:val="0"/>
          <w:szCs w:val="24"/>
        </w:rPr>
        <w:t xml:space="preserve">cv. </w:t>
      </w:r>
      <w:r w:rsidR="00D81C24">
        <w:rPr>
          <w:b w:val="0"/>
          <w:szCs w:val="24"/>
        </w:rPr>
        <w:t xml:space="preserve">Sangiovese) e </w:t>
      </w:r>
      <w:r w:rsidR="00E0122D">
        <w:rPr>
          <w:b w:val="0"/>
          <w:szCs w:val="24"/>
        </w:rPr>
        <w:t>bianc</w:t>
      </w:r>
      <w:r w:rsidR="001E0FBC">
        <w:rPr>
          <w:b w:val="0"/>
          <w:szCs w:val="24"/>
        </w:rPr>
        <w:t>a</w:t>
      </w:r>
      <w:r w:rsidR="00D81C24">
        <w:rPr>
          <w:b w:val="0"/>
          <w:szCs w:val="24"/>
        </w:rPr>
        <w:t xml:space="preserve"> (</w:t>
      </w:r>
      <w:r w:rsidR="00E0122D">
        <w:rPr>
          <w:b w:val="0"/>
          <w:szCs w:val="24"/>
        </w:rPr>
        <w:t xml:space="preserve">cv. </w:t>
      </w:r>
      <w:r w:rsidR="00D81C24">
        <w:rPr>
          <w:b w:val="0"/>
          <w:szCs w:val="24"/>
        </w:rPr>
        <w:t>Pignoletto)</w:t>
      </w:r>
      <w:r>
        <w:rPr>
          <w:b w:val="0"/>
          <w:szCs w:val="24"/>
        </w:rPr>
        <w:t xml:space="preserve">; 2) valutare </w:t>
      </w:r>
      <w:r w:rsidR="00E0122D">
        <w:rPr>
          <w:b w:val="0"/>
          <w:szCs w:val="24"/>
        </w:rPr>
        <w:t>la composizione dell’acino qualora l’eccesso termico-radiativo sia associato o meno allo stress idrico, con particolare riguardo ai composti fenolici che caratterizzano le uve rosse (antociani) e bianche (flavonoli); 3) comprendere</w:t>
      </w:r>
      <w:r w:rsidR="001E0FBC">
        <w:rPr>
          <w:b w:val="0"/>
          <w:szCs w:val="24"/>
        </w:rPr>
        <w:t xml:space="preserve"> </w:t>
      </w:r>
      <w:r w:rsidR="00E0122D">
        <w:rPr>
          <w:b w:val="0"/>
          <w:szCs w:val="24"/>
        </w:rPr>
        <w:t xml:space="preserve">se </w:t>
      </w:r>
      <w:r w:rsidR="001E0FBC">
        <w:rPr>
          <w:b w:val="0"/>
          <w:szCs w:val="24"/>
        </w:rPr>
        <w:t>una strategia irrigua controllata</w:t>
      </w:r>
      <w:r w:rsidR="00E0122D">
        <w:rPr>
          <w:b w:val="0"/>
          <w:szCs w:val="24"/>
        </w:rPr>
        <w:t xml:space="preserve"> applicata in fase di post-invaiatura, possa essere utilizzata </w:t>
      </w:r>
      <w:r w:rsidR="001E0FBC">
        <w:rPr>
          <w:b w:val="0"/>
          <w:szCs w:val="24"/>
        </w:rPr>
        <w:t>per mitigare</w:t>
      </w:r>
      <w:r w:rsidR="00E0122D">
        <w:rPr>
          <w:b w:val="0"/>
          <w:szCs w:val="24"/>
        </w:rPr>
        <w:t xml:space="preserve"> gli effetti dovuti</w:t>
      </w:r>
      <w:r w:rsidR="00FD1418">
        <w:rPr>
          <w:b w:val="0"/>
          <w:szCs w:val="24"/>
        </w:rPr>
        <w:t xml:space="preserve"> alle ondate di calore</w:t>
      </w:r>
      <w:r w:rsidR="00525D67">
        <w:rPr>
          <w:b w:val="0"/>
          <w:szCs w:val="24"/>
        </w:rPr>
        <w:t xml:space="preserve">; 4) </w:t>
      </w:r>
      <w:r w:rsidR="001E0FBC">
        <w:rPr>
          <w:b w:val="0"/>
          <w:szCs w:val="24"/>
        </w:rPr>
        <w:t xml:space="preserve">studiare se le condizioni di eccesso termico-radiativo possono alterare le dinamiche dei microrganismi (funghi e batteri) </w:t>
      </w:r>
      <w:r w:rsidR="001E0FBC" w:rsidRPr="00AC0E00">
        <w:rPr>
          <w:b w:val="0"/>
          <w:szCs w:val="24"/>
        </w:rPr>
        <w:t>presenti sulla superficie dell’acino</w:t>
      </w:r>
      <w:r w:rsidR="00FD1418" w:rsidRPr="00AC0E00">
        <w:rPr>
          <w:b w:val="0"/>
          <w:szCs w:val="24"/>
        </w:rPr>
        <w:t>.</w:t>
      </w:r>
      <w:r w:rsidR="00E0122D" w:rsidRPr="00AC0E00">
        <w:rPr>
          <w:b w:val="0"/>
          <w:szCs w:val="24"/>
        </w:rPr>
        <w:t xml:space="preserve"> </w:t>
      </w:r>
    </w:p>
    <w:p w14:paraId="5335B932" w14:textId="6882CF90" w:rsidR="00AC0E00" w:rsidRPr="00AC0E00" w:rsidRDefault="00144039" w:rsidP="00AC0E00">
      <w:pPr>
        <w:jc w:val="both"/>
        <w:rPr>
          <w:b w:val="0"/>
          <w:szCs w:val="24"/>
          <w:lang w:val="en-GB"/>
        </w:rPr>
      </w:pPr>
      <w:r w:rsidRPr="00AC0E00">
        <w:rPr>
          <w:b w:val="0"/>
          <w:szCs w:val="24"/>
        </w:rPr>
        <w:t>L</w:t>
      </w:r>
      <w:r w:rsidR="00FD1418" w:rsidRPr="00AC0E00">
        <w:rPr>
          <w:b w:val="0"/>
          <w:szCs w:val="24"/>
        </w:rPr>
        <w:t>a</w:t>
      </w:r>
      <w:r w:rsidRPr="00AC0E00">
        <w:rPr>
          <w:b w:val="0"/>
          <w:szCs w:val="24"/>
        </w:rPr>
        <w:t xml:space="preserve"> ricerc</w:t>
      </w:r>
      <w:r w:rsidR="00FD1418" w:rsidRPr="00AC0E00">
        <w:rPr>
          <w:b w:val="0"/>
          <w:szCs w:val="24"/>
        </w:rPr>
        <w:t>a</w:t>
      </w:r>
      <w:r w:rsidRPr="00AC0E00">
        <w:rPr>
          <w:b w:val="0"/>
          <w:szCs w:val="24"/>
        </w:rPr>
        <w:t xml:space="preserve"> verr</w:t>
      </w:r>
      <w:r w:rsidR="00FD1418" w:rsidRPr="00AC0E00">
        <w:rPr>
          <w:b w:val="0"/>
          <w:szCs w:val="24"/>
        </w:rPr>
        <w:t>à</w:t>
      </w:r>
      <w:r w:rsidRPr="00AC0E00">
        <w:rPr>
          <w:b w:val="0"/>
          <w:szCs w:val="24"/>
        </w:rPr>
        <w:t xml:space="preserve"> condott</w:t>
      </w:r>
      <w:r w:rsidR="00FD1418" w:rsidRPr="00AC0E00">
        <w:rPr>
          <w:b w:val="0"/>
          <w:szCs w:val="24"/>
        </w:rPr>
        <w:t>a</w:t>
      </w:r>
      <w:r w:rsidRPr="00AC0E00">
        <w:rPr>
          <w:b w:val="0"/>
          <w:szCs w:val="24"/>
        </w:rPr>
        <w:t xml:space="preserve"> </w:t>
      </w:r>
      <w:r w:rsidR="00FD1418" w:rsidRPr="00AC0E00">
        <w:rPr>
          <w:b w:val="0"/>
          <w:szCs w:val="24"/>
        </w:rPr>
        <w:t xml:space="preserve">in </w:t>
      </w:r>
      <w:r w:rsidRPr="00AC0E00">
        <w:rPr>
          <w:b w:val="0"/>
          <w:szCs w:val="24"/>
        </w:rPr>
        <w:t xml:space="preserve">due vigneti </w:t>
      </w:r>
      <w:r w:rsidR="00FD1418" w:rsidRPr="00AC0E00">
        <w:rPr>
          <w:b w:val="0"/>
          <w:szCs w:val="24"/>
        </w:rPr>
        <w:t>dell’Az</w:t>
      </w:r>
      <w:r w:rsidRPr="00AC0E00">
        <w:rPr>
          <w:b w:val="0"/>
          <w:szCs w:val="24"/>
        </w:rPr>
        <w:t>ienda Agraria dell’Università di Bologna</w:t>
      </w:r>
      <w:r w:rsidR="001E0FBC" w:rsidRPr="00AC0E00">
        <w:rPr>
          <w:b w:val="0"/>
          <w:szCs w:val="24"/>
        </w:rPr>
        <w:t xml:space="preserve"> </w:t>
      </w:r>
      <w:r w:rsidR="00AC0E00" w:rsidRPr="00AC0E00">
        <w:rPr>
          <w:b w:val="0"/>
          <w:szCs w:val="24"/>
        </w:rPr>
        <w:t xml:space="preserve">per gran parte finanziata nell’ambito del progetto </w:t>
      </w:r>
      <w:r w:rsidR="00AC0E00" w:rsidRPr="00AC0E00">
        <w:rPr>
          <w:b w:val="0"/>
          <w:szCs w:val="24"/>
          <w:lang w:val="en-GB"/>
        </w:rPr>
        <w:t>“</w:t>
      </w:r>
      <w:r w:rsidR="00417682">
        <w:rPr>
          <w:b w:val="0"/>
          <w:szCs w:val="24"/>
          <w:lang w:val="en-GB"/>
        </w:rPr>
        <w:t xml:space="preserve">SHEET, </w:t>
      </w:r>
      <w:r w:rsidR="00AC0E00" w:rsidRPr="00AC0E00">
        <w:rPr>
          <w:b w:val="0"/>
          <w:szCs w:val="24"/>
          <w:lang w:val="en-GB"/>
        </w:rPr>
        <w:t xml:space="preserve">Sunburn and heat detection for evolving a warning tech solution”, </w:t>
      </w:r>
      <w:proofErr w:type="spellStart"/>
      <w:r w:rsidR="00AC0E00">
        <w:rPr>
          <w:b w:val="0"/>
          <w:szCs w:val="24"/>
          <w:lang w:val="en-GB"/>
        </w:rPr>
        <w:t>finanziato</w:t>
      </w:r>
      <w:proofErr w:type="spellEnd"/>
      <w:r w:rsidR="00AC0E00">
        <w:rPr>
          <w:b w:val="0"/>
          <w:szCs w:val="24"/>
          <w:lang w:val="en-GB"/>
        </w:rPr>
        <w:t xml:space="preserve"> da </w:t>
      </w:r>
      <w:r w:rsidR="00AC0E00" w:rsidRPr="00AC0E00">
        <w:rPr>
          <w:b w:val="0"/>
          <w:szCs w:val="24"/>
          <w:lang w:val="en-GB"/>
        </w:rPr>
        <w:t>ICT-AGRI-FOOD ERA-NET H2020.</w:t>
      </w:r>
    </w:p>
    <w:p w14:paraId="1362AC0B" w14:textId="4F0E9BC3" w:rsidR="00144039" w:rsidRDefault="00144039" w:rsidP="004D2FED">
      <w:pPr>
        <w:jc w:val="both"/>
        <w:rPr>
          <w:b w:val="0"/>
          <w:szCs w:val="24"/>
        </w:rPr>
      </w:pPr>
    </w:p>
    <w:p w14:paraId="414BC9D7" w14:textId="77777777" w:rsidR="00AC2501" w:rsidRPr="00AC2501" w:rsidRDefault="00AC2501" w:rsidP="004D2FED">
      <w:pPr>
        <w:jc w:val="both"/>
        <w:rPr>
          <w:b w:val="0"/>
          <w:szCs w:val="24"/>
          <w:lang w:val="en-GB"/>
        </w:rPr>
      </w:pPr>
    </w:p>
    <w:p w14:paraId="138B1E71" w14:textId="77777777" w:rsidR="00144039" w:rsidRPr="003B1F16" w:rsidRDefault="00144039" w:rsidP="0014403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both"/>
        <w:outlineLvl w:val="0"/>
        <w:rPr>
          <w:rFonts w:eastAsia="Arial Unicode MS"/>
          <w:sz w:val="32"/>
        </w:rPr>
      </w:pPr>
      <w:r w:rsidRPr="003B1F16">
        <w:rPr>
          <w:rFonts w:eastAsia="Arial Unicode MS"/>
          <w:sz w:val="32"/>
        </w:rPr>
        <w:t>Piano di attività</w:t>
      </w:r>
    </w:p>
    <w:p w14:paraId="5B1B86A7" w14:textId="77777777" w:rsidR="00144039" w:rsidRDefault="00144039" w:rsidP="00144039">
      <w:pPr>
        <w:ind w:right="44"/>
        <w:jc w:val="both"/>
        <w:rPr>
          <w:rFonts w:eastAsia="Garamond"/>
          <w:b w:val="0"/>
          <w:szCs w:val="24"/>
        </w:rPr>
      </w:pPr>
      <w:r>
        <w:rPr>
          <w:rFonts w:eastAsia="Garamond"/>
          <w:b w:val="0"/>
          <w:szCs w:val="24"/>
        </w:rPr>
        <w:t>Di seguito sono dettagliate le attività che l’assegnista avrà il compito di svolgere nel corso del suo contratto:</w:t>
      </w:r>
    </w:p>
    <w:p w14:paraId="4A0997F3" w14:textId="5BDD3F88" w:rsidR="00E10064" w:rsidRDefault="00E10064" w:rsidP="00E10064">
      <w:pPr>
        <w:numPr>
          <w:ilvl w:val="0"/>
          <w:numId w:val="1"/>
        </w:numPr>
        <w:ind w:left="426" w:right="44"/>
        <w:jc w:val="both"/>
        <w:rPr>
          <w:rFonts w:eastAsia="Garamond"/>
          <w:b w:val="0"/>
          <w:szCs w:val="24"/>
        </w:rPr>
      </w:pPr>
      <w:r>
        <w:rPr>
          <w:rFonts w:eastAsia="Garamond"/>
          <w:b w:val="0"/>
          <w:szCs w:val="24"/>
        </w:rPr>
        <w:t xml:space="preserve">valutazione dell’intensità e severità </w:t>
      </w:r>
      <w:r w:rsidR="00AC0E00">
        <w:rPr>
          <w:rFonts w:eastAsia="Garamond"/>
          <w:b w:val="0"/>
          <w:szCs w:val="24"/>
        </w:rPr>
        <w:t>dei diversi tipi di danni da “</w:t>
      </w:r>
      <w:proofErr w:type="spellStart"/>
      <w:r w:rsidR="00AC0E00">
        <w:rPr>
          <w:rFonts w:eastAsia="Garamond"/>
          <w:b w:val="0"/>
          <w:szCs w:val="24"/>
        </w:rPr>
        <w:t>sunburn</w:t>
      </w:r>
      <w:proofErr w:type="spellEnd"/>
      <w:r w:rsidR="00AC0E00">
        <w:rPr>
          <w:rFonts w:eastAsia="Garamond"/>
          <w:b w:val="0"/>
          <w:szCs w:val="24"/>
        </w:rPr>
        <w:t xml:space="preserve">”: </w:t>
      </w:r>
      <w:proofErr w:type="spellStart"/>
      <w:r w:rsidRPr="00AC0E00">
        <w:rPr>
          <w:rFonts w:eastAsia="Garamond"/>
          <w:b w:val="0"/>
          <w:i/>
          <w:iCs/>
          <w:szCs w:val="24"/>
        </w:rPr>
        <w:t>sunburn</w:t>
      </w:r>
      <w:proofErr w:type="spellEnd"/>
      <w:r w:rsidRPr="00AC0E00">
        <w:rPr>
          <w:rFonts w:eastAsia="Garamond"/>
          <w:b w:val="0"/>
          <w:i/>
          <w:iCs/>
          <w:szCs w:val="24"/>
        </w:rPr>
        <w:t xml:space="preserve"> </w:t>
      </w:r>
      <w:proofErr w:type="spellStart"/>
      <w:r w:rsidRPr="00AC0E00">
        <w:rPr>
          <w:rFonts w:eastAsia="Garamond"/>
          <w:b w:val="0"/>
          <w:i/>
          <w:iCs/>
          <w:szCs w:val="24"/>
        </w:rPr>
        <w:t>berry</w:t>
      </w:r>
      <w:proofErr w:type="spellEnd"/>
      <w:r w:rsidRPr="00AC0E00">
        <w:rPr>
          <w:rFonts w:eastAsia="Garamond"/>
          <w:b w:val="0"/>
          <w:i/>
          <w:iCs/>
          <w:szCs w:val="24"/>
        </w:rPr>
        <w:t xml:space="preserve"> </w:t>
      </w:r>
      <w:proofErr w:type="spellStart"/>
      <w:r w:rsidRPr="00AC0E00">
        <w:rPr>
          <w:rFonts w:eastAsia="Garamond"/>
          <w:b w:val="0"/>
          <w:i/>
          <w:iCs/>
          <w:szCs w:val="24"/>
        </w:rPr>
        <w:t>necrosis</w:t>
      </w:r>
      <w:proofErr w:type="spellEnd"/>
      <w:r w:rsidRPr="00AC0E00">
        <w:rPr>
          <w:rFonts w:eastAsia="Garamond"/>
          <w:b w:val="0"/>
          <w:szCs w:val="24"/>
        </w:rPr>
        <w:t xml:space="preserve"> </w:t>
      </w:r>
      <w:r>
        <w:rPr>
          <w:rFonts w:eastAsia="Garamond"/>
          <w:b w:val="0"/>
          <w:szCs w:val="24"/>
        </w:rPr>
        <w:t xml:space="preserve">e della parziale disidratazione degli acini </w:t>
      </w:r>
      <w:proofErr w:type="spellStart"/>
      <w:r>
        <w:rPr>
          <w:rFonts w:eastAsia="Garamond"/>
          <w:b w:val="0"/>
          <w:i/>
          <w:iCs/>
          <w:szCs w:val="24"/>
        </w:rPr>
        <w:t>berry</w:t>
      </w:r>
      <w:proofErr w:type="spellEnd"/>
      <w:r>
        <w:rPr>
          <w:rFonts w:eastAsia="Garamond"/>
          <w:b w:val="0"/>
          <w:i/>
          <w:iCs/>
          <w:szCs w:val="24"/>
        </w:rPr>
        <w:t xml:space="preserve"> </w:t>
      </w:r>
      <w:proofErr w:type="spellStart"/>
      <w:r>
        <w:rPr>
          <w:rFonts w:eastAsia="Garamond"/>
          <w:b w:val="0"/>
          <w:i/>
          <w:iCs/>
          <w:szCs w:val="24"/>
        </w:rPr>
        <w:t>shrivel</w:t>
      </w:r>
      <w:proofErr w:type="spellEnd"/>
      <w:r>
        <w:rPr>
          <w:rFonts w:eastAsia="Garamond"/>
          <w:b w:val="0"/>
          <w:szCs w:val="24"/>
        </w:rPr>
        <w:t>;</w:t>
      </w:r>
    </w:p>
    <w:p w14:paraId="6D17129A" w14:textId="559AFA12" w:rsidR="00144039" w:rsidRDefault="00144039" w:rsidP="00144039">
      <w:pPr>
        <w:numPr>
          <w:ilvl w:val="0"/>
          <w:numId w:val="1"/>
        </w:numPr>
        <w:ind w:left="426" w:right="44"/>
        <w:jc w:val="both"/>
        <w:rPr>
          <w:rFonts w:eastAsia="Garamond"/>
          <w:b w:val="0"/>
          <w:szCs w:val="24"/>
        </w:rPr>
      </w:pPr>
      <w:r>
        <w:rPr>
          <w:rFonts w:eastAsia="Garamond"/>
          <w:b w:val="0"/>
          <w:szCs w:val="24"/>
        </w:rPr>
        <w:t xml:space="preserve">valutazione </w:t>
      </w:r>
      <w:r w:rsidR="00B605B9">
        <w:rPr>
          <w:rFonts w:eastAsia="Garamond"/>
          <w:b w:val="0"/>
          <w:szCs w:val="24"/>
        </w:rPr>
        <w:t xml:space="preserve">degli aspetti fisiologici della pianta e </w:t>
      </w:r>
      <w:r>
        <w:rPr>
          <w:rFonts w:eastAsia="Garamond"/>
          <w:b w:val="0"/>
          <w:szCs w:val="24"/>
        </w:rPr>
        <w:t>dell’evoluzione della maturità tecnologica degli acini dall’invaiatura alla vendemmia, con analisi di zuccheri, pH e acidità titolabile;</w:t>
      </w:r>
    </w:p>
    <w:p w14:paraId="2931892B" w14:textId="77777777" w:rsidR="00144039" w:rsidRDefault="00144039" w:rsidP="00144039">
      <w:pPr>
        <w:numPr>
          <w:ilvl w:val="0"/>
          <w:numId w:val="1"/>
        </w:numPr>
        <w:ind w:left="426" w:right="44"/>
        <w:jc w:val="both"/>
        <w:rPr>
          <w:rFonts w:eastAsia="Garamond"/>
          <w:b w:val="0"/>
          <w:szCs w:val="24"/>
        </w:rPr>
      </w:pPr>
      <w:r>
        <w:rPr>
          <w:rFonts w:eastAsia="Garamond"/>
          <w:b w:val="0"/>
          <w:szCs w:val="24"/>
        </w:rPr>
        <w:t>misurazione del peso della produzione e conteggio del numero dei grappoli per ceppo alla vendemmia;</w:t>
      </w:r>
    </w:p>
    <w:p w14:paraId="6C680DC3" w14:textId="77777777" w:rsidR="00144039" w:rsidRDefault="00144039" w:rsidP="00144039">
      <w:pPr>
        <w:numPr>
          <w:ilvl w:val="0"/>
          <w:numId w:val="1"/>
        </w:numPr>
        <w:ind w:left="426" w:right="44"/>
        <w:jc w:val="both"/>
        <w:rPr>
          <w:rFonts w:eastAsia="Garamond"/>
          <w:b w:val="0"/>
          <w:szCs w:val="24"/>
        </w:rPr>
      </w:pPr>
      <w:r>
        <w:rPr>
          <w:rFonts w:eastAsia="Garamond"/>
          <w:b w:val="0"/>
          <w:szCs w:val="24"/>
        </w:rPr>
        <w:t xml:space="preserve">analisi </w:t>
      </w:r>
      <w:r w:rsidR="00E10064">
        <w:rPr>
          <w:rFonts w:eastAsia="Garamond"/>
          <w:b w:val="0"/>
          <w:szCs w:val="24"/>
        </w:rPr>
        <w:t>di antociani e flavonoli</w:t>
      </w:r>
      <w:r>
        <w:rPr>
          <w:rFonts w:eastAsia="Garamond"/>
          <w:b w:val="0"/>
          <w:szCs w:val="24"/>
        </w:rPr>
        <w:t xml:space="preserve"> con HPLC, su acini campionati alla vendemmia e conservati in congelatore;</w:t>
      </w:r>
    </w:p>
    <w:p w14:paraId="6EE4D531" w14:textId="77777777" w:rsidR="00144039" w:rsidRDefault="00144039" w:rsidP="00144039">
      <w:pPr>
        <w:numPr>
          <w:ilvl w:val="0"/>
          <w:numId w:val="1"/>
        </w:numPr>
        <w:ind w:left="426" w:right="44"/>
        <w:jc w:val="both"/>
        <w:rPr>
          <w:rFonts w:eastAsia="Garamond"/>
          <w:b w:val="0"/>
          <w:szCs w:val="24"/>
        </w:rPr>
      </w:pPr>
      <w:r>
        <w:rPr>
          <w:rFonts w:eastAsia="Garamond"/>
          <w:b w:val="0"/>
          <w:szCs w:val="24"/>
        </w:rPr>
        <w:t xml:space="preserve">peso del legno di potatura e valutazione dell’indice di equilibrio di </w:t>
      </w:r>
      <w:proofErr w:type="spellStart"/>
      <w:r>
        <w:rPr>
          <w:rFonts w:eastAsia="Garamond"/>
          <w:b w:val="0"/>
          <w:szCs w:val="24"/>
        </w:rPr>
        <w:t>Ravaz</w:t>
      </w:r>
      <w:proofErr w:type="spellEnd"/>
      <w:r>
        <w:rPr>
          <w:rFonts w:eastAsia="Garamond"/>
          <w:b w:val="0"/>
          <w:szCs w:val="24"/>
        </w:rPr>
        <w:t>;</w:t>
      </w:r>
    </w:p>
    <w:p w14:paraId="5BD3B39B" w14:textId="0BB3B917" w:rsidR="00144039" w:rsidRPr="00B605B9" w:rsidRDefault="00144039" w:rsidP="00144039">
      <w:pPr>
        <w:numPr>
          <w:ilvl w:val="0"/>
          <w:numId w:val="1"/>
        </w:numPr>
        <w:ind w:left="426" w:right="44"/>
        <w:jc w:val="both"/>
        <w:rPr>
          <w:rFonts w:eastAsia="Garamond"/>
          <w:b w:val="0"/>
          <w:szCs w:val="24"/>
        </w:rPr>
      </w:pPr>
      <w:r w:rsidRPr="00B605B9">
        <w:rPr>
          <w:rFonts w:eastAsia="Garamond"/>
          <w:b w:val="0"/>
          <w:szCs w:val="24"/>
        </w:rPr>
        <w:t>valutazione del microbioma de</w:t>
      </w:r>
      <w:r w:rsidR="00AC2501" w:rsidRPr="00B605B9">
        <w:rPr>
          <w:rFonts w:eastAsia="Garamond"/>
          <w:b w:val="0"/>
          <w:szCs w:val="24"/>
        </w:rPr>
        <w:t xml:space="preserve">gli </w:t>
      </w:r>
      <w:r w:rsidR="001E0FBC" w:rsidRPr="00B605B9">
        <w:rPr>
          <w:rFonts w:eastAsia="Garamond"/>
          <w:b w:val="0"/>
          <w:szCs w:val="24"/>
        </w:rPr>
        <w:t>acin</w:t>
      </w:r>
      <w:r w:rsidR="00AC2501" w:rsidRPr="00B605B9">
        <w:rPr>
          <w:rFonts w:eastAsia="Garamond"/>
          <w:b w:val="0"/>
          <w:szCs w:val="24"/>
        </w:rPr>
        <w:t>i</w:t>
      </w:r>
      <w:r w:rsidR="001E0FBC" w:rsidRPr="00B605B9">
        <w:rPr>
          <w:rFonts w:eastAsia="Garamond"/>
          <w:b w:val="0"/>
          <w:szCs w:val="24"/>
        </w:rPr>
        <w:t xml:space="preserve"> alla vendemmia</w:t>
      </w:r>
      <w:r w:rsidR="00B605B9" w:rsidRPr="00B605B9">
        <w:rPr>
          <w:rFonts w:eastAsia="Garamond"/>
          <w:b w:val="0"/>
          <w:szCs w:val="24"/>
        </w:rPr>
        <w:t xml:space="preserve"> attraverso tecniche di sequenziamento genico</w:t>
      </w:r>
      <w:r w:rsidR="00B605B9">
        <w:rPr>
          <w:rFonts w:eastAsia="Garamond"/>
          <w:b w:val="0"/>
          <w:szCs w:val="24"/>
        </w:rPr>
        <w:t>.</w:t>
      </w:r>
      <w:r w:rsidR="00B605B9" w:rsidRPr="00B605B9">
        <w:rPr>
          <w:rFonts w:eastAsia="Garamond"/>
          <w:b w:val="0"/>
          <w:szCs w:val="24"/>
        </w:rPr>
        <w:t xml:space="preserve"> </w:t>
      </w:r>
    </w:p>
    <w:p w14:paraId="639E366B" w14:textId="77777777" w:rsidR="00144039" w:rsidRDefault="00144039" w:rsidP="00144039">
      <w:pPr>
        <w:ind w:right="44"/>
        <w:jc w:val="both"/>
        <w:rPr>
          <w:rFonts w:eastAsia="Garamond"/>
          <w:b w:val="0"/>
          <w:szCs w:val="24"/>
        </w:rPr>
      </w:pPr>
    </w:p>
    <w:p w14:paraId="479AA367" w14:textId="77777777" w:rsidR="00144039" w:rsidRPr="003B1F16" w:rsidRDefault="00144039" w:rsidP="00144039">
      <w:pPr>
        <w:ind w:right="44"/>
        <w:jc w:val="both"/>
        <w:rPr>
          <w:rFonts w:eastAsia="Garamond"/>
          <w:b w:val="0"/>
          <w:szCs w:val="24"/>
        </w:rPr>
      </w:pPr>
      <w:r w:rsidRPr="003B1F16">
        <w:rPr>
          <w:rFonts w:eastAsia="Garamond"/>
          <w:b w:val="0"/>
          <w:szCs w:val="24"/>
        </w:rPr>
        <w:t xml:space="preserve">La realizzazione del progetto di ricerca prevede </w:t>
      </w:r>
      <w:r>
        <w:rPr>
          <w:rFonts w:eastAsia="Garamond"/>
          <w:b w:val="0"/>
          <w:szCs w:val="24"/>
        </w:rPr>
        <w:t xml:space="preserve">ulteriori </w:t>
      </w:r>
      <w:r w:rsidRPr="003B1F16">
        <w:rPr>
          <w:rFonts w:eastAsia="Garamond"/>
          <w:b w:val="0"/>
          <w:szCs w:val="24"/>
        </w:rPr>
        <w:t>attività formative e qualificanti per l’assegnatario</w:t>
      </w:r>
      <w:r>
        <w:rPr>
          <w:rFonts w:eastAsia="Garamond"/>
          <w:b w:val="0"/>
          <w:szCs w:val="24"/>
        </w:rPr>
        <w:t xml:space="preserve"> che riguarderanno la p</w:t>
      </w:r>
      <w:r w:rsidRPr="003B1F16">
        <w:rPr>
          <w:rFonts w:eastAsia="Garamond"/>
          <w:b w:val="0"/>
          <w:szCs w:val="24"/>
        </w:rPr>
        <w:t>ubblicazione dei lavori scientifici su riviste internazionali con fattore d’impatto</w:t>
      </w:r>
      <w:r>
        <w:rPr>
          <w:rFonts w:eastAsia="Garamond"/>
          <w:b w:val="0"/>
          <w:szCs w:val="24"/>
        </w:rPr>
        <w:t xml:space="preserve"> e la pr</w:t>
      </w:r>
      <w:r w:rsidRPr="003B1F16">
        <w:rPr>
          <w:rFonts w:eastAsia="Garamond"/>
          <w:b w:val="0"/>
          <w:szCs w:val="24"/>
        </w:rPr>
        <w:t xml:space="preserve">esentazione dei risultati ottenuti a </w:t>
      </w:r>
      <w:r>
        <w:rPr>
          <w:rFonts w:eastAsia="Garamond"/>
          <w:b w:val="0"/>
          <w:szCs w:val="24"/>
        </w:rPr>
        <w:t>c</w:t>
      </w:r>
      <w:r w:rsidRPr="003B1F16">
        <w:rPr>
          <w:rFonts w:eastAsia="Garamond"/>
          <w:b w:val="0"/>
          <w:szCs w:val="24"/>
        </w:rPr>
        <w:t xml:space="preserve">onvegni </w:t>
      </w:r>
      <w:r>
        <w:rPr>
          <w:rFonts w:eastAsia="Garamond"/>
          <w:b w:val="0"/>
          <w:szCs w:val="24"/>
        </w:rPr>
        <w:t>scientifici n</w:t>
      </w:r>
      <w:r w:rsidRPr="003B1F16">
        <w:rPr>
          <w:rFonts w:eastAsia="Garamond"/>
          <w:b w:val="0"/>
          <w:szCs w:val="24"/>
        </w:rPr>
        <w:t>azionali e</w:t>
      </w:r>
      <w:r>
        <w:rPr>
          <w:rFonts w:eastAsia="Garamond"/>
          <w:b w:val="0"/>
          <w:szCs w:val="24"/>
        </w:rPr>
        <w:t xml:space="preserve"> i</w:t>
      </w:r>
      <w:r w:rsidRPr="003B1F16">
        <w:rPr>
          <w:rFonts w:eastAsia="Garamond"/>
          <w:b w:val="0"/>
          <w:szCs w:val="24"/>
        </w:rPr>
        <w:t>nternazionali.</w:t>
      </w:r>
    </w:p>
    <w:p w14:paraId="127B7BEA" w14:textId="58D3D6C3" w:rsidR="00144039" w:rsidRPr="003B1F16" w:rsidRDefault="00144039" w:rsidP="00144039">
      <w:pPr>
        <w:ind w:right="44"/>
        <w:jc w:val="both"/>
        <w:rPr>
          <w:rFonts w:eastAsia="Garamond"/>
          <w:b w:val="0"/>
          <w:szCs w:val="24"/>
        </w:rPr>
      </w:pPr>
      <w:r w:rsidRPr="003B1F16">
        <w:rPr>
          <w:rFonts w:eastAsia="Garamond"/>
          <w:b w:val="0"/>
          <w:szCs w:val="24"/>
        </w:rPr>
        <w:t xml:space="preserve">Nel complesso il piano di formazione prevede che l’assegnatario approfondisca una specifica professionalità nella </w:t>
      </w:r>
      <w:r>
        <w:rPr>
          <w:rFonts w:eastAsia="Garamond"/>
          <w:b w:val="0"/>
          <w:szCs w:val="24"/>
        </w:rPr>
        <w:t xml:space="preserve">gestione del vigneto, </w:t>
      </w:r>
      <w:r w:rsidR="00AC2501">
        <w:rPr>
          <w:rFonts w:eastAsia="Garamond"/>
          <w:b w:val="0"/>
          <w:szCs w:val="24"/>
        </w:rPr>
        <w:t>seguendo un approccio</w:t>
      </w:r>
      <w:r w:rsidRPr="003B1F16">
        <w:rPr>
          <w:rFonts w:eastAsia="Garamond"/>
          <w:b w:val="0"/>
          <w:szCs w:val="24"/>
        </w:rPr>
        <w:t xml:space="preserve"> </w:t>
      </w:r>
      <w:r w:rsidR="00AC2501">
        <w:rPr>
          <w:rFonts w:eastAsia="Garamond"/>
          <w:b w:val="0"/>
          <w:szCs w:val="24"/>
        </w:rPr>
        <w:t>integrato di tipo</w:t>
      </w:r>
      <w:r w:rsidRPr="003B1F16">
        <w:rPr>
          <w:rFonts w:eastAsia="Garamond"/>
          <w:b w:val="0"/>
          <w:szCs w:val="24"/>
        </w:rPr>
        <w:t xml:space="preserve"> agrono</w:t>
      </w:r>
      <w:r>
        <w:rPr>
          <w:rFonts w:eastAsia="Garamond"/>
          <w:b w:val="0"/>
          <w:szCs w:val="24"/>
        </w:rPr>
        <w:t>mic</w:t>
      </w:r>
      <w:r w:rsidR="00AC2501">
        <w:rPr>
          <w:rFonts w:eastAsia="Garamond"/>
          <w:b w:val="0"/>
          <w:szCs w:val="24"/>
        </w:rPr>
        <w:t>o</w:t>
      </w:r>
      <w:r>
        <w:rPr>
          <w:rFonts w:eastAsia="Garamond"/>
          <w:b w:val="0"/>
          <w:szCs w:val="24"/>
        </w:rPr>
        <w:t xml:space="preserve">, </w:t>
      </w:r>
      <w:proofErr w:type="spellStart"/>
      <w:r>
        <w:rPr>
          <w:rFonts w:eastAsia="Garamond"/>
          <w:b w:val="0"/>
          <w:szCs w:val="24"/>
        </w:rPr>
        <w:t>ecofisiologic</w:t>
      </w:r>
      <w:r w:rsidR="00AC2501">
        <w:rPr>
          <w:rFonts w:eastAsia="Garamond"/>
          <w:b w:val="0"/>
          <w:szCs w:val="24"/>
        </w:rPr>
        <w:t>o</w:t>
      </w:r>
      <w:proofErr w:type="spellEnd"/>
      <w:r w:rsidRPr="003B1F16">
        <w:rPr>
          <w:rFonts w:eastAsia="Garamond"/>
          <w:b w:val="0"/>
          <w:szCs w:val="24"/>
        </w:rPr>
        <w:t>, biochimic</w:t>
      </w:r>
      <w:r w:rsidR="00AC2501">
        <w:rPr>
          <w:rFonts w:eastAsia="Garamond"/>
          <w:b w:val="0"/>
          <w:szCs w:val="24"/>
        </w:rPr>
        <w:t>o</w:t>
      </w:r>
      <w:r w:rsidRPr="003B1F16">
        <w:rPr>
          <w:rFonts w:eastAsia="Garamond"/>
          <w:b w:val="0"/>
          <w:szCs w:val="24"/>
        </w:rPr>
        <w:t xml:space="preserve"> e </w:t>
      </w:r>
      <w:r w:rsidR="00544DD3">
        <w:rPr>
          <w:rFonts w:eastAsia="Garamond"/>
          <w:b w:val="0"/>
          <w:szCs w:val="24"/>
        </w:rPr>
        <w:t>molecolare</w:t>
      </w:r>
      <w:r w:rsidRPr="003B1F16">
        <w:rPr>
          <w:rFonts w:eastAsia="Garamond"/>
          <w:b w:val="0"/>
          <w:szCs w:val="24"/>
        </w:rPr>
        <w:t xml:space="preserve">. </w:t>
      </w:r>
    </w:p>
    <w:p w14:paraId="264D7D27" w14:textId="77777777" w:rsidR="00144039" w:rsidRDefault="00144039" w:rsidP="00144039">
      <w:pPr>
        <w:ind w:right="44"/>
        <w:jc w:val="both"/>
        <w:rPr>
          <w:rFonts w:eastAsia="Garamond"/>
          <w:b w:val="0"/>
          <w:szCs w:val="24"/>
        </w:rPr>
      </w:pPr>
    </w:p>
    <w:p w14:paraId="05C6FD0A" w14:textId="77777777" w:rsidR="00144039" w:rsidRDefault="00144039" w:rsidP="004D2FED">
      <w:pPr>
        <w:jc w:val="both"/>
        <w:rPr>
          <w:b w:val="0"/>
          <w:szCs w:val="24"/>
        </w:rPr>
      </w:pPr>
    </w:p>
    <w:p w14:paraId="3DE62121" w14:textId="77777777" w:rsidR="00144039" w:rsidRDefault="00144039" w:rsidP="004D2FED">
      <w:pPr>
        <w:jc w:val="both"/>
        <w:rPr>
          <w:b w:val="0"/>
          <w:szCs w:val="24"/>
        </w:rPr>
      </w:pPr>
    </w:p>
    <w:sectPr w:rsidR="00144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76820"/>
    <w:multiLevelType w:val="hybridMultilevel"/>
    <w:tmpl w:val="A5A89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04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ED"/>
    <w:rsid w:val="00043237"/>
    <w:rsid w:val="000971B2"/>
    <w:rsid w:val="00144039"/>
    <w:rsid w:val="001E0FBC"/>
    <w:rsid w:val="00213B81"/>
    <w:rsid w:val="00225C05"/>
    <w:rsid w:val="00417682"/>
    <w:rsid w:val="004A222A"/>
    <w:rsid w:val="004B6185"/>
    <w:rsid w:val="004D2FED"/>
    <w:rsid w:val="00525D67"/>
    <w:rsid w:val="00544DD3"/>
    <w:rsid w:val="005731B1"/>
    <w:rsid w:val="00576E19"/>
    <w:rsid w:val="005C7570"/>
    <w:rsid w:val="0071768E"/>
    <w:rsid w:val="00721E9D"/>
    <w:rsid w:val="00750569"/>
    <w:rsid w:val="00960297"/>
    <w:rsid w:val="00AC0E00"/>
    <w:rsid w:val="00AC2501"/>
    <w:rsid w:val="00B605B9"/>
    <w:rsid w:val="00D21F29"/>
    <w:rsid w:val="00D81C24"/>
    <w:rsid w:val="00E0122D"/>
    <w:rsid w:val="00E10064"/>
    <w:rsid w:val="00F25D6A"/>
    <w:rsid w:val="00FD1418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DF4"/>
  <w15:chartTrackingRefBased/>
  <w15:docId w15:val="{671A50A0-D237-4941-9EB2-8A26C48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2F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4D2FED"/>
    <w:pPr>
      <w:ind w:firstLine="357"/>
      <w:jc w:val="both"/>
    </w:pPr>
    <w:rPr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D2FED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7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5E68986F0C14A97DE0395CA83C91A" ma:contentTypeVersion="14" ma:contentTypeDescription="Create a new document." ma:contentTypeScope="" ma:versionID="dacdeb64ddde3e69acb8d27264c638b5">
  <xsd:schema xmlns:xsd="http://www.w3.org/2001/XMLSchema" xmlns:xs="http://www.w3.org/2001/XMLSchema" xmlns:p="http://schemas.microsoft.com/office/2006/metadata/properties" xmlns:ns3="d6c1d493-9a97-489d-8ed7-35342daa24a6" xmlns:ns4="4fcbf2c6-e5fb-4115-815d-6cff1eafa931" targetNamespace="http://schemas.microsoft.com/office/2006/metadata/properties" ma:root="true" ma:fieldsID="f10031b67cae5882bd3374a4a9295432" ns3:_="" ns4:_="">
    <xsd:import namespace="d6c1d493-9a97-489d-8ed7-35342daa24a6"/>
    <xsd:import namespace="4fcbf2c6-e5fb-4115-815d-6cff1eafa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d493-9a97-489d-8ed7-35342daa2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bf2c6-e5fb-4115-815d-6cff1eafa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F843C-91B6-4E17-B495-77214F77B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1d493-9a97-489d-8ed7-35342daa24a6"/>
    <ds:schemaRef ds:uri="4fcbf2c6-e5fb-4115-815d-6cff1eafa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8D8E5-49F5-446C-9C38-8DC5C54C0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87B47-32A6-4D26-AE08-00512B5554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Ilaria Filippetti</cp:lastModifiedBy>
  <cp:revision>4</cp:revision>
  <cp:lastPrinted>2022-11-11T08:31:00Z</cp:lastPrinted>
  <dcterms:created xsi:type="dcterms:W3CDTF">2022-11-11T12:07:00Z</dcterms:created>
  <dcterms:modified xsi:type="dcterms:W3CDTF">2022-11-14T14:03:00Z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0x0101002565E68986F0C14A97DE0395CA83C91A</vt:lpwstr>
  </property>
</Properties>
</file>